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259"/>
        <w:tblW w:w="10631" w:type="dxa"/>
        <w:tblLook w:val="04A0" w:firstRow="1" w:lastRow="0" w:firstColumn="1" w:lastColumn="0" w:noHBand="0" w:noVBand="1"/>
      </w:tblPr>
      <w:tblGrid>
        <w:gridCol w:w="6237"/>
        <w:gridCol w:w="4394"/>
      </w:tblGrid>
      <w:tr w:rsidR="004F5A43" w:rsidRPr="004F5A43" w:rsidTr="00D56BE7">
        <w:trPr>
          <w:trHeight w:val="2084"/>
        </w:trPr>
        <w:tc>
          <w:tcPr>
            <w:tcW w:w="6237" w:type="dxa"/>
            <w:shd w:val="clear" w:color="auto" w:fill="auto"/>
          </w:tcPr>
          <w:p w:rsidR="00564F86" w:rsidRPr="004F5A43" w:rsidRDefault="00564F86" w:rsidP="00A90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564F86" w:rsidRPr="004F5A43" w:rsidRDefault="00564F86" w:rsidP="00A90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564F86" w:rsidRPr="004F5A43" w:rsidRDefault="00564F86" w:rsidP="00A90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564F86" w:rsidRPr="004F5A43" w:rsidRDefault="00564F86" w:rsidP="00A90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4F5A43">
              <w:rPr>
                <w:rFonts w:ascii="Times New Roman" w:eastAsia="Calibri" w:hAnsi="Times New Roman" w:cs="Times New Roman"/>
                <w:sz w:val="28"/>
              </w:rPr>
              <w:t>ПРИНЯТО</w:t>
            </w:r>
          </w:p>
          <w:p w:rsidR="00564F86" w:rsidRPr="004F5A43" w:rsidRDefault="00564F86" w:rsidP="00A90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4F5A43">
              <w:rPr>
                <w:rFonts w:ascii="Times New Roman" w:eastAsia="Calibri" w:hAnsi="Times New Roman" w:cs="Times New Roman"/>
                <w:sz w:val="28"/>
              </w:rPr>
              <w:t>протоколом общего собрания</w:t>
            </w:r>
          </w:p>
          <w:p w:rsidR="00564F86" w:rsidRPr="004F5A43" w:rsidRDefault="00564F86" w:rsidP="00A90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4F5A43">
              <w:rPr>
                <w:rFonts w:ascii="Times New Roman" w:eastAsia="Calibri" w:hAnsi="Times New Roman" w:cs="Times New Roman"/>
                <w:sz w:val="28"/>
              </w:rPr>
              <w:t xml:space="preserve">трудового коллектива </w:t>
            </w:r>
          </w:p>
          <w:p w:rsidR="00564F86" w:rsidRPr="004F5A43" w:rsidRDefault="00564F86" w:rsidP="00A90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4F5A43">
              <w:rPr>
                <w:rFonts w:ascii="Times New Roman" w:eastAsia="Calibri" w:hAnsi="Times New Roman" w:cs="Times New Roman"/>
                <w:sz w:val="28"/>
              </w:rPr>
              <w:t>от ____. ____. 20___ № 01</w:t>
            </w:r>
          </w:p>
        </w:tc>
        <w:tc>
          <w:tcPr>
            <w:tcW w:w="4394" w:type="dxa"/>
            <w:shd w:val="clear" w:color="auto" w:fill="auto"/>
          </w:tcPr>
          <w:p w:rsidR="00564F86" w:rsidRPr="004F5A43" w:rsidRDefault="00564F86" w:rsidP="00A90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564F86" w:rsidRPr="004F5A43" w:rsidRDefault="00564F86" w:rsidP="00A90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564F86" w:rsidRPr="004F5A43" w:rsidRDefault="00564F86" w:rsidP="00A90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564F86" w:rsidRPr="004F5A43" w:rsidRDefault="00564F86" w:rsidP="00A90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4F5A43">
              <w:rPr>
                <w:rFonts w:ascii="Times New Roman" w:eastAsia="Calibri" w:hAnsi="Times New Roman" w:cs="Times New Roman"/>
                <w:sz w:val="28"/>
              </w:rPr>
              <w:t>УТВЕРЖДЕНО</w:t>
            </w:r>
          </w:p>
          <w:p w:rsidR="00564F86" w:rsidRPr="004F5A43" w:rsidRDefault="00564F86" w:rsidP="00A90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4F5A43">
              <w:rPr>
                <w:rFonts w:ascii="Times New Roman" w:eastAsia="Calibri" w:hAnsi="Times New Roman" w:cs="Times New Roman"/>
                <w:sz w:val="28"/>
              </w:rPr>
              <w:t>приказом заведующего МБДОУ</w:t>
            </w:r>
          </w:p>
          <w:p w:rsidR="00564F86" w:rsidRPr="004F5A43" w:rsidRDefault="008A569C" w:rsidP="00A90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«Детский сад №9 «Радость</w:t>
            </w:r>
            <w:r w:rsidR="00564F86" w:rsidRPr="004F5A43">
              <w:rPr>
                <w:rFonts w:ascii="Times New Roman" w:eastAsia="Calibri" w:hAnsi="Times New Roman" w:cs="Times New Roman"/>
                <w:sz w:val="28"/>
              </w:rPr>
              <w:t>»</w:t>
            </w:r>
          </w:p>
          <w:p w:rsidR="00564F86" w:rsidRPr="004F5A43" w:rsidRDefault="008A569C" w:rsidP="00A90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г. Урус-Мартан</w:t>
            </w:r>
            <w:r w:rsidR="00564F86" w:rsidRPr="004F5A43">
              <w:rPr>
                <w:rFonts w:ascii="Times New Roman" w:eastAsia="Calibri" w:hAnsi="Times New Roman" w:cs="Times New Roman"/>
                <w:sz w:val="28"/>
              </w:rPr>
              <w:t>»</w:t>
            </w:r>
          </w:p>
          <w:p w:rsidR="00564F86" w:rsidRPr="004F5A43" w:rsidRDefault="00D56BE7" w:rsidP="00A90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4F5A43">
              <w:rPr>
                <w:rFonts w:ascii="Times New Roman" w:eastAsia="Calibri" w:hAnsi="Times New Roman" w:cs="Times New Roman"/>
                <w:sz w:val="28"/>
              </w:rPr>
              <w:t>____</w:t>
            </w:r>
            <w:r w:rsidR="008A569C">
              <w:rPr>
                <w:rFonts w:ascii="Times New Roman" w:eastAsia="Calibri" w:hAnsi="Times New Roman" w:cs="Times New Roman"/>
                <w:sz w:val="28"/>
              </w:rPr>
              <w:t>_________</w:t>
            </w:r>
            <w:proofErr w:type="spellStart"/>
            <w:r w:rsidR="008A569C">
              <w:rPr>
                <w:rFonts w:ascii="Times New Roman" w:eastAsia="Calibri" w:hAnsi="Times New Roman" w:cs="Times New Roman"/>
                <w:sz w:val="28"/>
              </w:rPr>
              <w:t>Л.А.Сулейманова</w:t>
            </w:r>
            <w:proofErr w:type="spellEnd"/>
          </w:p>
          <w:p w:rsidR="00564F86" w:rsidRPr="004F5A43" w:rsidRDefault="00564F86" w:rsidP="00A90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4F5A43">
              <w:rPr>
                <w:rFonts w:ascii="Times New Roman" w:eastAsia="Calibri" w:hAnsi="Times New Roman" w:cs="Times New Roman"/>
                <w:sz w:val="28"/>
              </w:rPr>
              <w:t>от ____. ____. 20___ №____</w:t>
            </w:r>
          </w:p>
        </w:tc>
      </w:tr>
    </w:tbl>
    <w:p w:rsidR="00564F86" w:rsidRPr="004F5A43" w:rsidRDefault="00564F86" w:rsidP="00A90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64F86" w:rsidRPr="004F5A43" w:rsidRDefault="00564F86" w:rsidP="00A90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64F86" w:rsidRPr="00564F86" w:rsidRDefault="00564F86" w:rsidP="00A900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ПОЛОЖЕНИЕ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рассмотрения обращений граждан</w:t>
      </w:r>
    </w:p>
    <w:p w:rsidR="00D56BE7" w:rsidRPr="004F5A43" w:rsidRDefault="00D56BE7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бюджетного дошкольного образовател</w:t>
      </w:r>
      <w:r w:rsidR="008A5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ьного учреждения «Детский сад №9 «Радость» г. Урус-Мартан</w:t>
      </w:r>
    </w:p>
    <w:p w:rsidR="00564F86" w:rsidRPr="004F5A43" w:rsidRDefault="00D56BE7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Урус-Мартановского муниципального района»</w:t>
      </w:r>
    </w:p>
    <w:p w:rsidR="00D56BE7" w:rsidRPr="00564F86" w:rsidRDefault="00D56BE7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564F86" w:rsidRPr="00564F86" w:rsidRDefault="0067737C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1.Настоящее</w:t>
      </w:r>
      <w:proofErr w:type="gramEnd"/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рассмотрения обращений граждан </w:t>
      </w:r>
      <w:r w:rsidR="00D56BE7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дошкольного образовател</w:t>
      </w:r>
      <w:r w:rsidR="008A569C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учреждения «Детский сад №9 «Радость» г. Урус-Мартан</w:t>
      </w:r>
      <w:bookmarkStart w:id="0" w:name="_GoBack"/>
      <w:bookmarkEnd w:id="0"/>
      <w:r w:rsidR="00D56BE7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BE7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</w:t>
      </w:r>
      <w:proofErr w:type="spellEnd"/>
      <w:r w:rsidR="00D56BE7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ДОУ) разработано в соответствии с Федеральным законом Российской Федерации от 29.12.2012г. № 273-ФЗ «Об образовании в Российской Федерации»; Федеральным законом Российской Федерации от 02.05.2006г. №59-ФЗ «О порядке рассмотрения обращений граждан Российской Федерации».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Организация работы с обращениями граждан в администрацию ДОУ ведется в соответствии с Конституцией РФ, Федеральным законом от 06.10.2003 г. № 131-ФЗ «Об общих принципах организации местного самоуправления в РФ, Федеральным законом Российской Федерации от 02.05.2006г. №59-ФЗ «О порядке рассмотрения обращени</w:t>
      </w:r>
      <w:r w:rsidR="0049478B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й граждан Российской Федерации»</w:t>
      </w: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настоящим Положением.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письменными и устными обращениями граждан должна обеспечивать необходимые условия для осуществления предоставленного и гарантированного гражданам Конституцией РФ права обращаться с предложениями, заявлениями и жалобами в письменной и устной форме.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поступают в виде предложений, заявлений и жалоб.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Предложение </w:t>
      </w: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обращение граждан, направленное на улучшение деятельности ДОУ.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Заявление </w:t>
      </w: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обращение в целях реализации прав и законных интересов граждан.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Жалоба</w:t>
      </w: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обращение с требованием о восстановлении прав и законных интересов граждан, нарушенных действиями (или бездействием) сотрудников ДОУ, а также решениями администрации ДОУ.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Повторными</w:t>
      </w: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считаются обращения, поступившие от одного и того же лица по одному и тому же вопросу, если со врем</w:t>
      </w:r>
      <w:r w:rsidR="00D56BE7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 пода</w:t>
      </w: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первого истек срок рассмотрения или заявитель не удовлетворен данным ему ответом. Письма одного и того же лица и по одному и тому же вопросу, поступившие до истечения срока рассмотрения, считаются первичными.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Анонимными</w:t>
      </w: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считаются письма граждан без указания фамилии, адреса, по которому должен быть направлен ответ, по таким обращениям ответ не дается.</w:t>
      </w:r>
    </w:p>
    <w:p w:rsidR="00564F86" w:rsidRPr="00564F86" w:rsidRDefault="0000662C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proofErr w:type="gramStart"/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 w:rsidR="00564F86" w:rsidRPr="004F5A43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4.Администрация</w:t>
      </w:r>
      <w:proofErr w:type="gramEnd"/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систематически анализирует и обобщает обращения граждан, содержащиеся в них критические замечания, с целью своевременного выявления и устранения причин, порождающих нарушение прав и охраняемых законом интересов граждан.</w:t>
      </w:r>
    </w:p>
    <w:p w:rsidR="00A900D2" w:rsidRPr="004F5A43" w:rsidRDefault="00A900D2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923FE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A900D2" w:rsidRPr="00564F86" w:rsidRDefault="009923FE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A900D2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4F5A43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Право граждан на обращение</w:t>
      </w:r>
    </w:p>
    <w:p w:rsidR="0049478B" w:rsidRPr="00564F86" w:rsidRDefault="0049478B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</w:t>
      </w:r>
      <w:r w:rsidR="00B537A9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ункций, и их должностным лицам.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Граждане имеют право обращаться лично, в установленной форме, а также направлять индивидуальные и коллективные письменные обращения в администрацию ДОУ либо должностным лицам.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Граждане реализуют право на обращение свободно и добровольно, не нарушая прав и свободы других лиц.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Форма обращения гражданами выбирается самостоятельно.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Рассмотрение обращений граждан осуществляется бесплатно.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 рассмотрении обращения в администрацию ДОУ гражданин имеет право:</w:t>
      </w:r>
    </w:p>
    <w:p w:rsidR="00564F86" w:rsidRPr="00564F86" w:rsidRDefault="00A900D2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дополнительные документы и материалы, либо обращаться с просьбой об их истребовании.</w:t>
      </w:r>
    </w:p>
    <w:p w:rsidR="00564F86" w:rsidRPr="00564F86" w:rsidRDefault="00A900D2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лиц, если в указанных документах и материалах не содержатся персональные данные, а также сведения, составляющие государственную или иную охраняемую федеральным законом тайну.</w:t>
      </w:r>
    </w:p>
    <w:p w:rsidR="00564F86" w:rsidRPr="00564F86" w:rsidRDefault="00A900D2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письменный ответ по существу поставленных в обращение вопросов, за исключением случаев, указанных в п.п.5.4, 5.8 настоящего Положения.</w:t>
      </w:r>
    </w:p>
    <w:p w:rsidR="00564F86" w:rsidRPr="004F5A43" w:rsidRDefault="00A900D2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с жалобой на принятое по обращению решение или действие (бездействие), а также с заявлением о прекращении рассмотрения обращения.</w:t>
      </w:r>
    </w:p>
    <w:p w:rsidR="005278C9" w:rsidRPr="004F5A43" w:rsidRDefault="005278C9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8C9" w:rsidRPr="00564F86" w:rsidRDefault="005278C9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Требования к письменному обращению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письменном обращении гражданин в обязательном порядке указывает наименование ДОУ; фамилию, имя, отчество заведующего ДОУ; свою фамилию, имя, отчество, почтовый адрес, по которому должен быть направлен ответ, уведомление переадресации обращения; излагает суть предложения, заявления или жалобы; ставит личную подпись и дату.</w:t>
      </w:r>
      <w:r w:rsidR="005278C9" w:rsidRPr="004F5A43">
        <w:t xml:space="preserve"> </w:t>
      </w:r>
      <w:r w:rsidR="005278C9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случае необходимости в подтверждение своих доводов гражданин к письменному обращению прилагает документы и материалы либо их копии, которые возвращаются заявителям по их просьбе.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Обращение, поступившее в администрацию ДОУ по информационным системам общего пользования, подлежит рассмотрению в порядке, установленном настоящим Положением.</w:t>
      </w:r>
    </w:p>
    <w:p w:rsidR="00564F86" w:rsidRPr="004F5A43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Гражданин направляет свое письменное обращение непосредственно на имя заведующего ДОУ.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5"/>
      <w:bookmarkEnd w:id="1"/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Письменное обращение подлежит обязательной регистрации в течение трех дней с момента поступления.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индекс обращения граждан указывается в письменном обращении, который ставится в верхнем левом углу первого листа.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Письма граждан с пометкой «лично» после прочтения адресатом, в случае, если в них ставятся вопросы, требующие официальных ответов, передаются на регистрацию в установленном порядке.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Письменное обращение, содержащее вопросы, не входящие в компетенцию заведующего ДОУ, направляется в течение семи дней со дня регистрации в соответствующий орган для решения поставленных в обращении вопросов с уведомлением гражданина, направившего обращение.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Заведующий ДОУ по направленному в установленном порядке запросу государственного органа или должностного лица, рассматривающих обращение, обязан в течение 15 дней предоставить документы и материалы, за исключением имеющих государственную или иную охраняемую федеральным законом тайну.</w:t>
      </w:r>
    </w:p>
    <w:p w:rsidR="00564F86" w:rsidRPr="004F5A43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Запрещается направлять жалобы граждан на рассмотрение тем сотрудникам ДОУ, решение или действие (бездействие) которых обжалуется.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100044"/>
      <w:bookmarkStart w:id="3" w:name="dst100045"/>
      <w:bookmarkEnd w:id="2"/>
      <w:bookmarkEnd w:id="3"/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Рассмотрение обращений граждан, подготовка ответов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B05" w:rsidRPr="008A1B05" w:rsidRDefault="00564F86" w:rsidP="004F5A43">
      <w:pPr>
        <w:shd w:val="clear" w:color="auto" w:fill="FFFFFF"/>
        <w:spacing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Обращение, поступившее заведующему ДОУ, </w:t>
      </w:r>
      <w:r w:rsidR="008A1B05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proofErr w:type="gramStart"/>
      <w:r w:rsidR="008A1B05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с  компетенцией</w:t>
      </w:r>
      <w:proofErr w:type="gramEnd"/>
      <w:r w:rsidR="008A1B05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обязательному рассмотрению.</w:t>
      </w:r>
      <w:r w:rsidR="008A1B05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dst100050"/>
      <w:bookmarkEnd w:id="4"/>
      <w:r w:rsidR="004F5A43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необходимости, заведующий </w:t>
      </w:r>
      <w:r w:rsidR="008A1B05" w:rsidRPr="008A1B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обеспечить его рассмотрение с выездом на место.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Учет, регистрация, ход рассмотрения обращения граждан осуществляются заведующим с занесением в журнал обращений граждан.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Заведующий ДОУ: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объективное, всестороннее и своевременное рассмотрение обращения, в случае необходимости – и с участием гражданина, направившего обращение;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запрашивает необходимые для рассмотрения обращения документы и материалы, за исключением материалов судов, органов дознания и органов предварительного следствия;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меры, направленные на восстановление или защиту нарушенных прав, свобод и законных интересов гражданина;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письменные ответы по существу поставленных в обращении вопросов;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уведомляет гражданина о направлении его обращения на рассмотрение в другой орган или другие организации города в соответствии с их компетенцией.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Ответы на обращения граждан, присланные на имя заведующего ДОУ, готовятся на бланке учреждения за подписью заведующего ДОУ и регистрируются в журнале.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Ответы должны содержать конкретную и четкую информацию по всем вопросам, поставленным в обращении граждан. Если заявителю дан ответ в устной форме, то в материалах, приложенных к обращению, должно быть это указано. Если дается промежуточный ответ, то указывается срок окончательного решения поставленного вопроса.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Ответы, подготовленные на основании правовых документов, должны содержать реквизиты этих документов с указанием даты и наименования.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коллективное обращение отправляется на имя первого подписавшего его лица, если в письме не оговорено конкретное лицо, кому надлежит дать ответ.</w:t>
      </w:r>
    </w:p>
    <w:p w:rsidR="004F5A43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обращение, поступившее в администрацию ДОУ по информационным системам общего пользования, направляется по почтовому адресу</w:t>
      </w:r>
      <w:r w:rsid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4F5A43" w:rsidRPr="004F5A43">
        <w:t xml:space="preserve"> </w:t>
      </w:r>
      <w:r w:rsidR="004F5A43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 по адресу электронной </w:t>
      </w:r>
      <w:proofErr w:type="gramStart"/>
      <w:r w:rsidR="004F5A43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</w:t>
      </w:r>
      <w:r w:rsid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,ук</w:t>
      </w:r>
      <w:r w:rsidR="004F5A43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азанному</w:t>
      </w:r>
      <w:proofErr w:type="gramEnd"/>
      <w:r w:rsidR="004F5A43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обращении</w:t>
      </w:r>
      <w:r w:rsidR="004F5A43" w:rsidRPr="004F5A43">
        <w:rPr>
          <w:rFonts w:ascii="Times New Roman" w:hAnsi="Times New Roman" w:cs="Times New Roman"/>
          <w:sz w:val="28"/>
          <w:szCs w:val="28"/>
          <w:shd w:val="clear" w:color="auto" w:fill="FFFFFF"/>
        </w:rPr>
        <w:t>, поступившем заведующему ДОУ в форме электронного документа. Кроме того, на поступившее заведующему ДОУ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 </w:t>
      </w:r>
      <w:hyperlink r:id="rId4" w:anchor="dst100035" w:history="1">
        <w:r w:rsidR="004F5A43" w:rsidRPr="00015D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части 2 статьи 6</w:t>
        </w:r>
      </w:hyperlink>
      <w:r w:rsidR="004F5A43" w:rsidRPr="00015D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F5A43" w:rsidRPr="004F5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Российской Федерации от 02.05.2006г. №59-ФЗ «О порядке рассмотрения обращений граждан Российской Федерации», на официальном сайте ДОУ в информационно-телекоммуникационной сети "Интернет".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Обращения граждан после их рассмотрения исполнителями возвращаются со всеми относящимися к ним материалами заведующему ДОУ.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Порядок визирования подготовленных ответов на обращения граждан за подписью заведующего ДОУ устанавливается следующий: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экземпляре ответа заявителю в левом нижнем углу указывается фамилия исполнителя, номер его служебного телефона, а также проставляются фамилии сотрудников, участвовавших в подготовке ответа.</w:t>
      </w:r>
    </w:p>
    <w:p w:rsidR="00222F0B" w:rsidRPr="00222F0B" w:rsidRDefault="00564F86" w:rsidP="00222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На каждом обращении после окончательного решения и его исполнения должна быть отметка об исполнении «В дело», дата и личная подпись заведующего. </w:t>
      </w: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Предложения, заявления и жалобы, копии ответов на граждан формируются в дело в соответствии с утвержденной номенклатурой дел.</w:t>
      </w:r>
      <w:bookmarkStart w:id="5" w:name="dst100042"/>
      <w:bookmarkStart w:id="6" w:name="dst100043"/>
      <w:bookmarkStart w:id="7" w:name="dst19"/>
      <w:bookmarkEnd w:id="5"/>
      <w:bookmarkEnd w:id="6"/>
      <w:bookmarkEnd w:id="7"/>
      <w:r w:rsidR="00222F0B" w:rsidRPr="00222F0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рассмотрения отдельных обращений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Обращения граждан, поступившие заведующему ДОУ из средств массовой информации, рассматриваются в порядке и сроки, предусмотренные настоящим Положением.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случае если в письменном обращении не указана фамилия гражданина, направившего обращение и почтовый адрес, по которому должен быть направлен ответ, ответ на обращение не дается заведующим ДОУ, принимается решение о списании данного обращения «В дело».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Обращение, в котором обжалуется судебное решение, возвращается гражданину с разъяснением порядка обжалования данного судебного решения.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При получении письменного обращения, в котором содержатся нецензурные, оскорбительные выражения, угрозы жизни, здоровью или имуществу сотрудника ДОУ, а также членов его семьи, заведующий вправе оставить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В случае если текст письменного обращения не поддается прочтению, обращение не подлежит направлению на рассмотрение и ответ на него не дается. Заявителю об этом сообщается, если его фамилия и почтовый адрес поддаются прочтению.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Обращения граждан, поступившие от одного и того же лица по одному и тому же вопросу,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решением, считаются повторными.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повторными обращениями делопроизводитель формирует дело с уже имеющимися документами по обращениям данного заявителя.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считаются повторными обращения одного и того же заявителя, но по разным вопросам, а также многократные – по одному и тому же вопросу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заведующему ДОУ.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если в письменном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заведующий ДОУ вправе принять решение о безосновательности очередного обращения и прекращении переписки с гражданином. О данном решении уведомляется гражданин, направивший обращение.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В случае если ответ по существу поставленного вопроса в обращении не может быть дан без разглашения сведений, составляющих охраняемую федеральным </w:t>
      </w: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законом тайну, гражданину, направившему обращение, сообщается о невозможности дать ответ по существу в связи с недопустимостью разглашения указанных сведений.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Сроки рассмотрения обращений и уведомление заявителей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Обращения, поступившие заведующему ДОУ, рассматриваются </w:t>
      </w:r>
      <w:r w:rsidR="00B20B84" w:rsidRPr="00B20B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30 дней со дня регистрации письменного обращения</w:t>
      </w: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иной срок (меньший) не установлен руководителем.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не требующие дополнительного изучения и проверки, рассматриваются безотлагательно.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уведомляются заявители.</w:t>
      </w:r>
    </w:p>
    <w:p w:rsidR="00B20B84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исключительных случаях заведующий ДОУ вправе продлить срок рассмотрения обращения не более чем на 30 дней, уведомив о продлении срока его рассмотрения гражданина, направившего обращение. Продление срока оформляется исполнителями не менее чем за пять дней до истечения срока рассмотрения обращения.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Организация работы по личному приему граждан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График и порядок личного приема граждан в ДОУ устанавливается заведующим ДОУ.</w:t>
      </w:r>
      <w:r w:rsidR="002F04ED" w:rsidRPr="002F04ED">
        <w:t xml:space="preserve"> </w:t>
      </w:r>
      <w:r w:rsidR="002F04ED" w:rsidRPr="002F04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приема, а также об установленных для приема днях и часах доводится до сведения граждан.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При личном приеме гражданин предъявляет документ, удостоверяющий его личность.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По вопросам, не входящим в компетенцию заведующего ДОУ, заявителям рекомендуется обратиться в соответствующие органы, учреждения, организации.</w:t>
      </w:r>
    </w:p>
    <w:p w:rsidR="00564F86" w:rsidRPr="00564F86" w:rsidRDefault="002F04ED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F04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proofErr w:type="gramEnd"/>
      <w:r w:rsidRPr="002F0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гражданам предлагается изложить суть вопроса в письменном виде. Письменное обращение в этом случае регистрируется и рассматривается в установленном порядке.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При повторных обращениях подбираются имеющиеся материалы по делу заявителя.</w:t>
      </w:r>
    </w:p>
    <w:p w:rsid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F04ED" w:rsidRPr="002F04ED" w:rsidRDefault="002F04ED" w:rsidP="002F04ED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8" w:name="dst100073"/>
      <w:bookmarkStart w:id="9" w:name="dst100074"/>
      <w:bookmarkStart w:id="10" w:name="dst100075"/>
      <w:bookmarkStart w:id="11" w:name="dst100076"/>
      <w:bookmarkStart w:id="12" w:name="dst100077"/>
      <w:bookmarkEnd w:id="8"/>
      <w:bookmarkEnd w:id="9"/>
      <w:bookmarkEnd w:id="10"/>
      <w:bookmarkEnd w:id="11"/>
      <w:bookmarkEnd w:id="12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7.7</w:t>
      </w:r>
      <w:r w:rsidRPr="002F04ED">
        <w:rPr>
          <w:rFonts w:ascii="Times New Roman" w:eastAsia="Times New Roman" w:hAnsi="Times New Roman" w:cs="Times New Roman"/>
          <w:sz w:val="28"/>
          <w:szCs w:val="24"/>
          <w:lang w:eastAsia="ru-RU"/>
        </w:rPr>
        <w:t>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564F86" w:rsidRPr="00564F86" w:rsidRDefault="004E4471" w:rsidP="004F0F0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3" w:name="dst100078"/>
      <w:bookmarkStart w:id="14" w:name="dst13"/>
      <w:bookmarkEnd w:id="13"/>
      <w:bookmarkEnd w:id="14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8.</w:t>
      </w:r>
      <w:r w:rsidR="002F04ED" w:rsidRPr="002F04E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Отдельные</w:t>
      </w:r>
      <w:proofErr w:type="gramEnd"/>
      <w:r w:rsidR="002F04ED" w:rsidRPr="002F04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категории граждан в случаях, предусмотренных законодательством Российской Федерации, пользуются правом на личный прием в первоочередном порядке.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8. Работа с обращениями, поставленными на контроль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471" w:rsidRDefault="00564F86" w:rsidP="004E4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r w:rsidR="004E4471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– исполнитель</w:t>
      </w:r>
      <w:r w:rsidR="004E4471" w:rsidRPr="004E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</w:t>
      </w:r>
      <w:r w:rsidR="004E44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E4471" w:rsidRPr="004E4471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564F86" w:rsidRPr="00564F86" w:rsidRDefault="00564F86" w:rsidP="004E4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Должностное лицо – исполнитель в установленные сроки рассматривает контрольное обращение, информирует о результатах заведующего ДОУ, готовит ответ заявителю.</w:t>
      </w:r>
      <w:r w:rsidR="004E4471" w:rsidRPr="004E4471">
        <w:t xml:space="preserve"> </w:t>
      </w:r>
      <w:r w:rsidR="004E4471" w:rsidRPr="004E44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в которых сообщается о конкретных нарушениях законных прав и интересов граждан, ставятся на контроль.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Обращение считается исполненным и снимается с контроля, если рассмотрены все поставленные в нем вопросы, приняты необходимые меры, заявителям дан ответ.</w:t>
      </w:r>
    </w:p>
    <w:p w:rsid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8.6. Письменные обращения, на которые даются промежуточные ответы, с контроля не снимаются. Контроль завершается только после вынесения и принятия исчерпывающих мер по разрешению предложения, заявления, жалобы. Решение о снятии с контроля принимает заведующий ДОУ.</w:t>
      </w:r>
    </w:p>
    <w:p w:rsidR="00564F86" w:rsidRPr="00564F86" w:rsidRDefault="004F0F04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8.7.</w:t>
      </w:r>
      <w:r w:rsidRPr="004F0F04">
        <w:t xml:space="preserve"> </w:t>
      </w:r>
      <w:r w:rsidRPr="004F0F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виновные в нарушении Федерального закона</w:t>
      </w:r>
      <w:r w:rsidRPr="004F0F04">
        <w:t xml:space="preserve"> </w:t>
      </w:r>
      <w:r w:rsidRPr="004F0F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02.05.2006г. №59-ФЗ «О порядке рассмотрения обращений граждан Российской Федерации», несут ответственность, предусмотренную законодательством Российской Федерации.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Организация делопроизводства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9.1 Ответственность за организацию и состояние делопроизводства по письмам и устным обращениям граждан возлагается на заведующего ДОУ.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Заведующий ДОУ организует ведение журнала регистрации по обращениям граждан.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Заведующий ДОУ осуществляет хранение и использование в справочных и иных целях предложений, заявлений и жалоб граждан.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Ответственность за сохранность документов по обращениям граждан возлагается на заведующего ДОУ.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9.5. Устанавливается срок хранения предложений, заявлений, жалоб граждан и документов, связанных с их рассмотрением и разрешением – 5 лет. В необходимых случаях экспертной комиссией может быть принято решение об увеличении срока хранения или о постоянном хранении наиболее ценных предложений граждан.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По истечении установленных сроков хранения документы по предложениям, заявлениям и жалобам граждан подлежат уничтожению в соответствии с утвержденным Федеральной архивной службой России Перечнем типовых управленческих документов, образующихся в деятельности организации, с указанием сроков хранения.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9.7. Хранение дел у исполнителей запрещается.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9.8. Обращения граждан могут направляться в архив без рассмотрения, если в них содержатся рассуждения по известным проблемам или поднимаются уже решенные вопросы, не требующие дополнительного рассмотрения, а также бессмысленные по содержанию.</w:t>
      </w:r>
    </w:p>
    <w:p w:rsidR="009D5810" w:rsidRPr="004F5A43" w:rsidRDefault="00564F86" w:rsidP="00A900D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9.9. Решение о списании указанных обращений принимает заведующий ДОУ.</w:t>
      </w:r>
      <w:r w:rsidR="00D56BE7" w:rsidRPr="004F5A43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</w:p>
    <w:p w:rsidR="00A900D2" w:rsidRPr="004F5A43" w:rsidRDefault="00A900D2" w:rsidP="00A900D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A900D2" w:rsidRPr="00A900D2" w:rsidRDefault="00A900D2" w:rsidP="00B36BCF">
      <w:pPr>
        <w:shd w:val="clear" w:color="auto" w:fill="FFFFFF"/>
        <w:spacing w:after="144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10.</w:t>
      </w:r>
      <w:r w:rsidRPr="00A900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Гарантии безопасности гражданина в связи с его обращением</w:t>
      </w:r>
    </w:p>
    <w:p w:rsidR="00A900D2" w:rsidRPr="00A900D2" w:rsidRDefault="00A900D2" w:rsidP="00A900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dst100034"/>
      <w:bookmarkEnd w:id="15"/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A900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Запрещается </w:t>
      </w:r>
      <w:hyperlink r:id="rId5" w:anchor="dst100174" w:history="1">
        <w:r w:rsidRPr="00A900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преследование</w:t>
        </w:r>
      </w:hyperlink>
      <w:r w:rsidRPr="00A900D2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A900D2" w:rsidRPr="00A900D2" w:rsidRDefault="00A900D2" w:rsidP="00A900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dst100035"/>
      <w:bookmarkEnd w:id="16"/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A900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рассмотрении обращения не допускается разглашение сведений, содержащихся в обращении, а также сведений, касающихся </w:t>
      </w:r>
      <w:hyperlink r:id="rId6" w:anchor="dst100011" w:history="1">
        <w:r w:rsidRPr="00A900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частной жизни</w:t>
        </w:r>
      </w:hyperlink>
      <w:r w:rsidRPr="00A900D2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A900D2" w:rsidRPr="00A900D2" w:rsidRDefault="00A900D2" w:rsidP="00A900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1B76" w:rsidRPr="00001B76" w:rsidRDefault="00001B76" w:rsidP="00001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00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Возмещение причиненных убытков и взыскание понесенных расходов при рассмотрении обращений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0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Перспективы и риски судебных споров.</w:t>
      </w:r>
    </w:p>
    <w:p w:rsidR="00001B76" w:rsidRPr="00001B76" w:rsidRDefault="00001B76" w:rsidP="00001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1B76" w:rsidRPr="00001B76" w:rsidRDefault="00001B76" w:rsidP="00001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Гражданин имеет право на возмещение убытков и компенсацию морального вреда, причиненных незаконным действием (бездействием)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ДОУ</w:t>
      </w: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обращения, по решению суда.</w:t>
      </w:r>
    </w:p>
    <w:p w:rsidR="00A900D2" w:rsidRPr="00001B76" w:rsidRDefault="00001B76" w:rsidP="00001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ДОУ</w:t>
      </w: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быть взысканы с данного гражданина по решению суда.</w:t>
      </w:r>
    </w:p>
    <w:p w:rsidR="00A900D2" w:rsidRPr="00001B76" w:rsidRDefault="00A900D2" w:rsidP="00001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900D2" w:rsidRPr="00001B76" w:rsidSect="00564F8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D9"/>
    <w:rsid w:val="00001B76"/>
    <w:rsid w:val="0000662C"/>
    <w:rsid w:val="00015D5A"/>
    <w:rsid w:val="00101DD9"/>
    <w:rsid w:val="00222F0B"/>
    <w:rsid w:val="002F04ED"/>
    <w:rsid w:val="0049478B"/>
    <w:rsid w:val="004E4471"/>
    <w:rsid w:val="004F0F04"/>
    <w:rsid w:val="004F5A43"/>
    <w:rsid w:val="005278C9"/>
    <w:rsid w:val="00564F86"/>
    <w:rsid w:val="0067737C"/>
    <w:rsid w:val="00894598"/>
    <w:rsid w:val="008A1B05"/>
    <w:rsid w:val="008A569C"/>
    <w:rsid w:val="009923FE"/>
    <w:rsid w:val="009D5810"/>
    <w:rsid w:val="00A900D2"/>
    <w:rsid w:val="00B20B84"/>
    <w:rsid w:val="00B36BCF"/>
    <w:rsid w:val="00B537A9"/>
    <w:rsid w:val="00D5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F453"/>
  <w15:chartTrackingRefBased/>
  <w15:docId w15:val="{40F8978D-2E91-415C-A25F-AF8D157B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A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5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5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1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0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3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71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3285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5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33029/" TargetMode="External"/><Relationship Id="rId5" Type="http://schemas.openxmlformats.org/officeDocument/2006/relationships/hyperlink" Target="http://www.consultant.ru/document/cons_doc_LAW_195322/" TargetMode="External"/><Relationship Id="rId4" Type="http://schemas.openxmlformats.org/officeDocument/2006/relationships/hyperlink" Target="http://www.consultant.ru/document/cons_doc_LAW_314820/5d404c7c015e7fd0ea194118470ec21d40d921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3055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18</cp:revision>
  <cp:lastPrinted>2019-11-24T09:10:00Z</cp:lastPrinted>
  <dcterms:created xsi:type="dcterms:W3CDTF">2019-11-20T19:09:00Z</dcterms:created>
  <dcterms:modified xsi:type="dcterms:W3CDTF">2019-11-24T09:11:00Z</dcterms:modified>
</cp:coreProperties>
</file>