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«УПРАВЛЕНИЕ ДОШКОЛЬНОГО ОБРАЗОВАНИЯ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4AEC" w:rsidRPr="008C4AEC" w:rsidRDefault="000B4821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«Детский сад №9 «Радость» г. Урус-Мартан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района»</w:t>
      </w:r>
    </w:p>
    <w:p w:rsidR="008C4AEC" w:rsidRDefault="008C4AEC" w:rsidP="000B482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(МБДОУ «Детский сад №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B4821" w:rsidRDefault="000B4821" w:rsidP="000B482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Pr="000B4821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МБДОУ «Детский сад №</w:t>
      </w:r>
      <w:r w:rsidR="000B4821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 xml:space="preserve"> </w:t>
      </w:r>
      <w:r w:rsidR="000B4821" w:rsidRPr="000B4821">
        <w:rPr>
          <w:rFonts w:ascii="Times New Roman" w:eastAsia="Times New Roman" w:hAnsi="Times New Roman"/>
          <w:b/>
          <w:sz w:val="28"/>
          <w:szCs w:val="20"/>
          <w:lang w:eastAsia="ru-RU"/>
        </w:rPr>
        <w:t>9 «Радость» г. Урус-Мартан</w:t>
      </w:r>
      <w:r w:rsidR="000B4821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8C4AEC" w:rsidRPr="000B4821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программа разработана Творческой группой </w:t>
      </w:r>
      <w:r w:rsidRPr="000205C2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«Детский сад №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0B4821">
        <w:rPr>
          <w:rFonts w:ascii="Times New Roman" w:hAnsi="Times New Roman"/>
          <w:sz w:val="28"/>
          <w:szCs w:val="28"/>
        </w:rPr>
        <w:t xml:space="preserve"> </w:t>
      </w:r>
      <w:r w:rsidRPr="000205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5C2">
        <w:rPr>
          <w:rFonts w:ascii="Times New Roman" w:hAnsi="Times New Roman"/>
          <w:sz w:val="28"/>
          <w:szCs w:val="28"/>
        </w:rPr>
        <w:t>Урус</w:t>
      </w:r>
      <w:proofErr w:type="gramEnd"/>
      <w:r w:rsidRPr="000205C2">
        <w:rPr>
          <w:rFonts w:ascii="Times New Roman" w:hAnsi="Times New Roman"/>
          <w:sz w:val="28"/>
          <w:szCs w:val="28"/>
        </w:rPr>
        <w:t>-Мартановского</w:t>
      </w:r>
      <w:proofErr w:type="spellEnd"/>
      <w:r w:rsidRPr="000205C2">
        <w:rPr>
          <w:rFonts w:ascii="Times New Roman" w:hAnsi="Times New Roman"/>
          <w:sz w:val="28"/>
          <w:szCs w:val="28"/>
        </w:rPr>
        <w:t xml:space="preserve"> муниципального района» (далее ДОУ)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 сл</w:t>
      </w:r>
      <w:r w:rsidR="000B4821">
        <w:rPr>
          <w:rFonts w:ascii="Times New Roman" w:eastAsia="Times New Roman" w:hAnsi="Times New Roman"/>
          <w:sz w:val="28"/>
          <w:szCs w:val="28"/>
          <w:lang w:eastAsia="ru-RU"/>
        </w:rPr>
        <w:t xml:space="preserve">едующем составе: </w:t>
      </w:r>
      <w:proofErr w:type="spellStart"/>
      <w:r w:rsidR="000B4821">
        <w:rPr>
          <w:rFonts w:ascii="Times New Roman" w:eastAsia="Times New Roman" w:hAnsi="Times New Roman"/>
          <w:sz w:val="28"/>
          <w:szCs w:val="28"/>
          <w:lang w:eastAsia="ru-RU"/>
        </w:rPr>
        <w:t>Л.А.Сулейманова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C4AEC" w:rsidRPr="000205C2" w:rsidRDefault="000B4821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Л.М.Давлетмирзаева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З.В.Эльмурзаева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Х.С.Мадагова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Л.Л.Дачаева</w:t>
      </w:r>
      <w:proofErr w:type="spellEnd"/>
      <w:r w:rsidR="008C4AEC" w:rsidRPr="000205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учреждения «Детский сад №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4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района»  разработана на основе: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-Постановления Главного государственного санитарного врача Российской Федерации от 15 мая 2013 г. N 26 «Об утверждении СанПиН 2.4.1.3049-13 "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учреждения «Детский сад №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0B4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Урус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района»;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8C4AEC" w:rsidRPr="000205C2" w:rsidRDefault="008C4AEC" w:rsidP="008C4AEC">
      <w:pPr>
        <w:spacing w:after="5" w:line="240" w:lineRule="auto"/>
        <w:ind w:left="14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8C4AEC" w:rsidRPr="000205C2" w:rsidRDefault="008C4AEC" w:rsidP="008C4AEC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Р.Б.;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Юный эколог. Программа экологического воспитания в детском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саду./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ред. Николаевой С.Н.;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0205C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45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ООП МБДОУ «Детский сад №</w:t>
      </w:r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 xml:space="preserve">9 </w:t>
      </w:r>
      <w:bookmarkStart w:id="0" w:name="_GoBack"/>
      <w:bookmarkEnd w:id="0"/>
      <w:r w:rsidR="000B4821">
        <w:rPr>
          <w:rFonts w:ascii="Times New Roman" w:eastAsia="Times New Roman" w:hAnsi="Times New Roman"/>
          <w:sz w:val="28"/>
          <w:szCs w:val="20"/>
          <w:lang w:eastAsia="ru-RU"/>
        </w:rPr>
        <w:t>«Радость» г. Урус-Мартан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Урус-Мартановского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муниципального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района»  направлена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на:</w:t>
      </w:r>
      <w:r w:rsidRPr="000205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систему условий социализации и индивидуализации детей. </w:t>
      </w:r>
      <w:r w:rsidRPr="00020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4AEC" w:rsidRPr="000205C2" w:rsidRDefault="008C4AEC" w:rsidP="008C4AEC">
      <w:pPr>
        <w:spacing w:after="30" w:line="240" w:lineRule="auto"/>
        <w:ind w:left="9" w:right="15" w:firstLine="4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C4AEC" w:rsidRPr="000205C2" w:rsidRDefault="008C4AEC" w:rsidP="008C4AEC">
      <w:pPr>
        <w:spacing w:after="5" w:line="240" w:lineRule="auto"/>
        <w:ind w:left="9" w:right="15" w:firstLine="5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трѐх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разделов: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C4AEC" w:rsidRPr="000205C2" w:rsidRDefault="008C4AEC" w:rsidP="008C4AEC">
      <w:pPr>
        <w:spacing w:after="4" w:line="240" w:lineRule="auto"/>
        <w:ind w:left="576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Организационный раздел Программы описывает: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-психолого-педагогические, кадровые, материально-технические условия;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развивающей предметно-пространственной среды;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-режим дня и распорядок дня с учетом возрастных и индивидуальных особенностей детей;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-планирование образовательной деятельности; 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может корректироваться в связи с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изменениями:  нормативно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-правовой базы дошкольного образования;  образовательного запроса родителей;  видовой структуры групп и др.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используемых сокращений: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 - дошкольное образование;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-ДОУ - дошкольное образовательное учреждение;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-ИКТ - информационно-коммуникативные технологии;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-ФГОС ДО - федеральный государственный образовательный стандарт дошкольного образования.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</w:t>
      </w:r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  <w:proofErr w:type="spellEnd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является</w:t>
      </w:r>
      <w:proofErr w:type="gramEnd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0205C2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основной общеобразовательной программы дошкольного образования в соответствии с ФГОС дошкольного образования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охрана и укрепление физического и психического здоровья детей, в том числе их эмоционального благополучия;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принятых в обществе правил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-формирование социокультурной среды, соответствующей возрастным, индивидуальным,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психологическим  и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физиологическим особенностям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Уточняя и дополняя задачи реализации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 программы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необходимо отметить, что средствами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 Т. С. Комаровой, М. А. Васильевой в соответствии с ФГОС ДО осуществляется решение следующих задач: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результатам детского творчества;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-соблюдение в работе детского сада и начальной школы преемственности, исключающей умственные и физические перегрузки в содержании образования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детей дошкольного возраста, обеспечивающей отсутствие давления предметного обучения.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-социально-коммуникативное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-познавательное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-речевое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-художественно-эстетическое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-физическое развитие.</w:t>
      </w:r>
    </w:p>
    <w:p w:rsidR="008C4AEC" w:rsidRPr="008C4AEC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color w:val="1C1C1C"/>
          <w:sz w:val="28"/>
          <w:szCs w:val="26"/>
          <w:lang w:eastAsia="ru-RU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E"/>
    <w:rsid w:val="000B4821"/>
    <w:rsid w:val="002723EE"/>
    <w:rsid w:val="008C4AEC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650B"/>
  <w15:chartTrackingRefBased/>
  <w15:docId w15:val="{21CCDE82-5109-46FC-952E-C0AAE35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4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48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4</cp:revision>
  <cp:lastPrinted>2019-10-13T11:37:00Z</cp:lastPrinted>
  <dcterms:created xsi:type="dcterms:W3CDTF">2019-10-07T08:10:00Z</dcterms:created>
  <dcterms:modified xsi:type="dcterms:W3CDTF">2019-10-13T11:37:00Z</dcterms:modified>
</cp:coreProperties>
</file>